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7A" w:rsidRPr="00BA2CBE" w:rsidRDefault="00BA2CBE" w:rsidP="0049557A">
      <w:pPr>
        <w:jc w:val="center"/>
        <w:rPr>
          <w:b/>
          <w:sz w:val="36"/>
        </w:rPr>
      </w:pPr>
      <w:r w:rsidRPr="00BA2CBE">
        <w:rPr>
          <w:b/>
          <w:sz w:val="36"/>
        </w:rPr>
        <w:t xml:space="preserve">Planning </w:t>
      </w:r>
      <w:r w:rsidR="0049557A">
        <w:rPr>
          <w:b/>
          <w:sz w:val="36"/>
        </w:rPr>
        <w:t>stage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258"/>
        <w:gridCol w:w="479"/>
        <w:gridCol w:w="511"/>
        <w:gridCol w:w="575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</w:tblGrid>
      <w:tr w:rsidR="0049557A" w:rsidTr="0049557A">
        <w:tc>
          <w:tcPr>
            <w:tcW w:w="2258" w:type="dxa"/>
          </w:tcPr>
          <w:p w:rsidR="0049557A" w:rsidRDefault="0049557A" w:rsidP="0049557A">
            <w:pPr>
              <w:spacing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Stagep</w:t>
            </w:r>
            <w:r>
              <w:rPr>
                <w:b/>
                <w:sz w:val="36"/>
              </w:rPr>
              <w:t>eriode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575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49557A" w:rsidRDefault="0049557A" w:rsidP="0049557A">
            <w:pPr>
              <w:spacing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</w:tr>
    </w:tbl>
    <w:p w:rsidR="0049557A" w:rsidRPr="00BA2CBE" w:rsidRDefault="0049557A" w:rsidP="0049557A">
      <w:pPr>
        <w:rPr>
          <w:b/>
          <w:sz w:val="36"/>
        </w:rPr>
      </w:pPr>
    </w:p>
    <w:tbl>
      <w:tblPr>
        <w:tblStyle w:val="Tabelraster"/>
        <w:tblW w:w="9487" w:type="dxa"/>
        <w:tblInd w:w="-5" w:type="dxa"/>
        <w:tblLook w:val="04A0" w:firstRow="1" w:lastRow="0" w:firstColumn="1" w:lastColumn="0" w:noHBand="0" w:noVBand="1"/>
      </w:tblPr>
      <w:tblGrid>
        <w:gridCol w:w="1251"/>
        <w:gridCol w:w="1051"/>
        <w:gridCol w:w="2456"/>
        <w:gridCol w:w="10"/>
        <w:gridCol w:w="2246"/>
        <w:gridCol w:w="2473"/>
      </w:tblGrid>
      <w:tr w:rsidR="00BA2CBE" w:rsidTr="0049557A">
        <w:trPr>
          <w:trHeight w:val="437"/>
        </w:trPr>
        <w:tc>
          <w:tcPr>
            <w:tcW w:w="1251" w:type="dxa"/>
            <w:vMerge w:val="restart"/>
            <w:shd w:val="clear" w:color="auto" w:fill="6699FF"/>
          </w:tcPr>
          <w:p w:rsidR="00BA2CBE" w:rsidRPr="0049557A" w:rsidRDefault="00BA2CBE" w:rsidP="0049557A">
            <w:pPr>
              <w:jc w:val="center"/>
              <w:rPr>
                <w:b/>
              </w:rPr>
            </w:pPr>
            <w:r w:rsidRPr="0049557A">
              <w:rPr>
                <w:b/>
              </w:rPr>
              <w:t>Datum</w:t>
            </w:r>
          </w:p>
        </w:tc>
        <w:tc>
          <w:tcPr>
            <w:tcW w:w="1051" w:type="dxa"/>
            <w:vMerge w:val="restart"/>
            <w:shd w:val="clear" w:color="auto" w:fill="6699FF"/>
          </w:tcPr>
          <w:p w:rsidR="00BA2CBE" w:rsidRPr="0049557A" w:rsidRDefault="00BA2CBE" w:rsidP="0049557A">
            <w:pPr>
              <w:jc w:val="center"/>
              <w:rPr>
                <w:b/>
              </w:rPr>
            </w:pPr>
            <w:r w:rsidRPr="0049557A">
              <w:rPr>
                <w:b/>
              </w:rPr>
              <w:t>Stagedag</w:t>
            </w:r>
          </w:p>
        </w:tc>
        <w:tc>
          <w:tcPr>
            <w:tcW w:w="2466" w:type="dxa"/>
            <w:gridSpan w:val="2"/>
            <w:vMerge w:val="restart"/>
            <w:shd w:val="clear" w:color="auto" w:fill="6699FF"/>
          </w:tcPr>
          <w:p w:rsidR="00BA2CBE" w:rsidRPr="0049557A" w:rsidRDefault="00BA2CBE" w:rsidP="0049557A">
            <w:pPr>
              <w:jc w:val="center"/>
              <w:rPr>
                <w:b/>
              </w:rPr>
            </w:pPr>
            <w:r w:rsidRPr="0049557A">
              <w:rPr>
                <w:b/>
              </w:rPr>
              <w:t>Les</w:t>
            </w:r>
          </w:p>
        </w:tc>
        <w:tc>
          <w:tcPr>
            <w:tcW w:w="2246" w:type="dxa"/>
            <w:shd w:val="clear" w:color="auto" w:fill="6699FF"/>
          </w:tcPr>
          <w:p w:rsidR="00BA2CBE" w:rsidRPr="0049557A" w:rsidRDefault="00BA2CBE" w:rsidP="0049557A">
            <w:pPr>
              <w:jc w:val="center"/>
              <w:rPr>
                <w:b/>
              </w:rPr>
            </w:pPr>
            <w:r w:rsidRPr="0049557A">
              <w:rPr>
                <w:b/>
              </w:rPr>
              <w:t>Kern 1</w:t>
            </w:r>
          </w:p>
        </w:tc>
        <w:tc>
          <w:tcPr>
            <w:tcW w:w="2473" w:type="dxa"/>
            <w:vMerge w:val="restart"/>
            <w:shd w:val="clear" w:color="auto" w:fill="6699FF"/>
          </w:tcPr>
          <w:p w:rsidR="00BA2CBE" w:rsidRPr="0049557A" w:rsidRDefault="00BA2CBE" w:rsidP="0049557A">
            <w:pPr>
              <w:jc w:val="center"/>
              <w:rPr>
                <w:b/>
              </w:rPr>
            </w:pPr>
            <w:r w:rsidRPr="0049557A">
              <w:rPr>
                <w:b/>
              </w:rPr>
              <w:t>Eindvorm</w:t>
            </w:r>
          </w:p>
        </w:tc>
      </w:tr>
      <w:tr w:rsidR="00BA2CBE" w:rsidTr="0049557A">
        <w:trPr>
          <w:trHeight w:val="582"/>
        </w:trPr>
        <w:tc>
          <w:tcPr>
            <w:tcW w:w="1251" w:type="dxa"/>
            <w:vMerge/>
            <w:shd w:val="clear" w:color="auto" w:fill="6699FF"/>
          </w:tcPr>
          <w:p w:rsidR="00BA2CBE" w:rsidRDefault="00BA2CBE" w:rsidP="00592439"/>
        </w:tc>
        <w:tc>
          <w:tcPr>
            <w:tcW w:w="1051" w:type="dxa"/>
            <w:vMerge/>
            <w:shd w:val="clear" w:color="auto" w:fill="6699FF"/>
          </w:tcPr>
          <w:p w:rsidR="00BA2CBE" w:rsidRDefault="00BA2CBE" w:rsidP="00592439"/>
        </w:tc>
        <w:tc>
          <w:tcPr>
            <w:tcW w:w="2466" w:type="dxa"/>
            <w:gridSpan w:val="2"/>
            <w:vMerge/>
            <w:shd w:val="clear" w:color="auto" w:fill="6699FF"/>
          </w:tcPr>
          <w:p w:rsidR="00BA2CBE" w:rsidRDefault="00BA2CBE" w:rsidP="00592439"/>
        </w:tc>
        <w:tc>
          <w:tcPr>
            <w:tcW w:w="2246" w:type="dxa"/>
            <w:shd w:val="clear" w:color="auto" w:fill="6699FF"/>
          </w:tcPr>
          <w:p w:rsidR="00BA2CBE" w:rsidRPr="0049557A" w:rsidRDefault="00BA2CBE" w:rsidP="0049557A">
            <w:pPr>
              <w:jc w:val="center"/>
              <w:rPr>
                <w:b/>
              </w:rPr>
            </w:pPr>
            <w:r w:rsidRPr="0049557A">
              <w:rPr>
                <w:b/>
              </w:rPr>
              <w:t>Kern 2</w:t>
            </w:r>
          </w:p>
        </w:tc>
        <w:tc>
          <w:tcPr>
            <w:tcW w:w="2473" w:type="dxa"/>
            <w:vMerge/>
            <w:shd w:val="clear" w:color="auto" w:fill="6699FF"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 w:val="restart"/>
          </w:tcPr>
          <w:p w:rsidR="00BA2CBE" w:rsidRDefault="00BA2CBE" w:rsidP="00592439"/>
        </w:tc>
        <w:tc>
          <w:tcPr>
            <w:tcW w:w="1051" w:type="dxa"/>
            <w:vMerge w:val="restart"/>
          </w:tcPr>
          <w:p w:rsidR="00BA2CBE" w:rsidRDefault="00BA2CBE" w:rsidP="00BA2CBE">
            <w:pPr>
              <w:jc w:val="center"/>
            </w:pPr>
          </w:p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 w:val="restart"/>
          </w:tcPr>
          <w:p w:rsidR="00BA2CBE" w:rsidRDefault="00BA2CBE" w:rsidP="00592439">
            <w:r>
              <w:t xml:space="preserve"> </w:t>
            </w:r>
          </w:p>
        </w:tc>
        <w:tc>
          <w:tcPr>
            <w:tcW w:w="2256" w:type="dxa"/>
            <w:gridSpan w:val="2"/>
          </w:tcPr>
          <w:p w:rsidR="00BA2CBE" w:rsidRDefault="00BA2CBE" w:rsidP="00592439">
            <w:r>
              <w:t xml:space="preserve"> </w:t>
            </w:r>
          </w:p>
        </w:tc>
        <w:tc>
          <w:tcPr>
            <w:tcW w:w="2473" w:type="dxa"/>
            <w:vMerge w:val="restart"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/>
          </w:tcPr>
          <w:p w:rsidR="00BA2CBE" w:rsidRDefault="00BA2CBE" w:rsidP="00592439"/>
        </w:tc>
        <w:tc>
          <w:tcPr>
            <w:tcW w:w="1051" w:type="dxa"/>
            <w:vMerge/>
          </w:tcPr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 w:val="restart"/>
          </w:tcPr>
          <w:p w:rsidR="00BA2CBE" w:rsidRDefault="00BA2CBE" w:rsidP="00592439"/>
        </w:tc>
        <w:tc>
          <w:tcPr>
            <w:tcW w:w="1051" w:type="dxa"/>
            <w:vMerge w:val="restart"/>
          </w:tcPr>
          <w:p w:rsidR="00BA2CBE" w:rsidRDefault="00BA2CBE" w:rsidP="00BA2CBE">
            <w:pPr>
              <w:jc w:val="center"/>
            </w:pPr>
          </w:p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 w:val="restart"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 w:val="restart"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/>
          </w:tcPr>
          <w:p w:rsidR="00BA2CBE" w:rsidRDefault="00BA2CBE" w:rsidP="00592439"/>
        </w:tc>
        <w:tc>
          <w:tcPr>
            <w:tcW w:w="1051" w:type="dxa"/>
            <w:vMerge/>
          </w:tcPr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 w:val="restart"/>
          </w:tcPr>
          <w:p w:rsidR="00BA2CBE" w:rsidRDefault="00BA2CBE" w:rsidP="00592439"/>
        </w:tc>
        <w:tc>
          <w:tcPr>
            <w:tcW w:w="1051" w:type="dxa"/>
            <w:vMerge w:val="restart"/>
          </w:tcPr>
          <w:p w:rsidR="00BA2CBE" w:rsidRDefault="00BA2CBE" w:rsidP="00BA2CBE">
            <w:pPr>
              <w:jc w:val="center"/>
            </w:pPr>
          </w:p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 w:val="restart"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 w:val="restart"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/>
          </w:tcPr>
          <w:p w:rsidR="00BA2CBE" w:rsidRDefault="00BA2CBE" w:rsidP="00592439"/>
        </w:tc>
        <w:tc>
          <w:tcPr>
            <w:tcW w:w="1051" w:type="dxa"/>
            <w:vMerge/>
          </w:tcPr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 w:val="restart"/>
          </w:tcPr>
          <w:p w:rsidR="00BA2CBE" w:rsidRDefault="00BA2CBE" w:rsidP="00592439"/>
        </w:tc>
        <w:tc>
          <w:tcPr>
            <w:tcW w:w="1051" w:type="dxa"/>
            <w:vMerge w:val="restart"/>
          </w:tcPr>
          <w:p w:rsidR="00BA2CBE" w:rsidRDefault="00BA2CBE" w:rsidP="00BA2CBE">
            <w:pPr>
              <w:jc w:val="center"/>
            </w:pPr>
          </w:p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 w:val="restart"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 w:val="restart"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/>
          </w:tcPr>
          <w:p w:rsidR="00BA2CBE" w:rsidRDefault="00BA2CBE" w:rsidP="00592439"/>
        </w:tc>
        <w:tc>
          <w:tcPr>
            <w:tcW w:w="1051" w:type="dxa"/>
            <w:vMerge/>
          </w:tcPr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 w:val="restart"/>
          </w:tcPr>
          <w:p w:rsidR="00BA2CBE" w:rsidRDefault="00BA2CBE" w:rsidP="00592439"/>
        </w:tc>
        <w:tc>
          <w:tcPr>
            <w:tcW w:w="1051" w:type="dxa"/>
            <w:vMerge w:val="restart"/>
          </w:tcPr>
          <w:p w:rsidR="00BA2CBE" w:rsidRDefault="00BA2CBE" w:rsidP="00BA2CBE">
            <w:pPr>
              <w:jc w:val="center"/>
            </w:pPr>
          </w:p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 w:val="restart"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 w:val="restart"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/>
          </w:tcPr>
          <w:p w:rsidR="00BA2CBE" w:rsidRDefault="00BA2CBE" w:rsidP="00592439"/>
        </w:tc>
        <w:tc>
          <w:tcPr>
            <w:tcW w:w="1051" w:type="dxa"/>
            <w:vMerge/>
          </w:tcPr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 w:val="restart"/>
          </w:tcPr>
          <w:p w:rsidR="00BA2CBE" w:rsidRDefault="00BA2CBE" w:rsidP="00592439"/>
        </w:tc>
        <w:tc>
          <w:tcPr>
            <w:tcW w:w="1051" w:type="dxa"/>
            <w:vMerge w:val="restart"/>
          </w:tcPr>
          <w:p w:rsidR="00BA2CBE" w:rsidRDefault="00BA2CBE" w:rsidP="00BA2CBE">
            <w:pPr>
              <w:jc w:val="center"/>
            </w:pPr>
          </w:p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 w:val="restart"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 w:val="restart"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/>
          </w:tcPr>
          <w:p w:rsidR="00BA2CBE" w:rsidRDefault="00BA2CBE" w:rsidP="00592439"/>
        </w:tc>
        <w:tc>
          <w:tcPr>
            <w:tcW w:w="1051" w:type="dxa"/>
            <w:vMerge/>
          </w:tcPr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/>
          </w:tcPr>
          <w:p w:rsidR="00BA2CBE" w:rsidRDefault="00BA2CBE" w:rsidP="00592439"/>
        </w:tc>
      </w:tr>
      <w:tr w:rsidR="00BA2CBE" w:rsidTr="0049557A">
        <w:trPr>
          <w:trHeight w:val="675"/>
        </w:trPr>
        <w:tc>
          <w:tcPr>
            <w:tcW w:w="1251" w:type="dxa"/>
            <w:vMerge w:val="restart"/>
          </w:tcPr>
          <w:p w:rsidR="00BA2CBE" w:rsidRDefault="00BA2CBE" w:rsidP="00592439"/>
        </w:tc>
        <w:tc>
          <w:tcPr>
            <w:tcW w:w="1051" w:type="dxa"/>
            <w:vMerge w:val="restart"/>
          </w:tcPr>
          <w:p w:rsidR="00BA2CBE" w:rsidRDefault="00BA2CBE" w:rsidP="00BA2CBE">
            <w:pPr>
              <w:jc w:val="center"/>
            </w:pPr>
          </w:p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 w:val="restart"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 w:val="restart"/>
          </w:tcPr>
          <w:p w:rsidR="00BA2CBE" w:rsidRDefault="00BA2CBE" w:rsidP="00592439"/>
        </w:tc>
      </w:tr>
      <w:tr w:rsidR="00BA2CBE" w:rsidTr="0049557A">
        <w:trPr>
          <w:trHeight w:val="675"/>
        </w:trPr>
        <w:tc>
          <w:tcPr>
            <w:tcW w:w="1251" w:type="dxa"/>
            <w:vMerge/>
          </w:tcPr>
          <w:p w:rsidR="00BA2CBE" w:rsidRDefault="00BA2CBE" w:rsidP="00592439"/>
        </w:tc>
        <w:tc>
          <w:tcPr>
            <w:tcW w:w="1051" w:type="dxa"/>
            <w:vMerge/>
          </w:tcPr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 w:val="restart"/>
          </w:tcPr>
          <w:p w:rsidR="00BA2CBE" w:rsidRDefault="00BA2CBE" w:rsidP="00592439"/>
        </w:tc>
        <w:tc>
          <w:tcPr>
            <w:tcW w:w="1051" w:type="dxa"/>
            <w:vMerge w:val="restart"/>
          </w:tcPr>
          <w:p w:rsidR="00BA2CBE" w:rsidRDefault="00BA2CBE" w:rsidP="00BA2CBE">
            <w:pPr>
              <w:jc w:val="center"/>
            </w:pPr>
          </w:p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 w:val="restart"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 w:val="restart"/>
          </w:tcPr>
          <w:p w:rsidR="00BA2CBE" w:rsidRDefault="00BA2CBE" w:rsidP="00592439"/>
        </w:tc>
      </w:tr>
      <w:tr w:rsidR="00BA2CBE" w:rsidTr="0049557A">
        <w:trPr>
          <w:trHeight w:val="540"/>
        </w:trPr>
        <w:tc>
          <w:tcPr>
            <w:tcW w:w="1251" w:type="dxa"/>
            <w:vMerge/>
          </w:tcPr>
          <w:p w:rsidR="00BA2CBE" w:rsidRDefault="00BA2CBE" w:rsidP="00592439"/>
        </w:tc>
        <w:tc>
          <w:tcPr>
            <w:tcW w:w="1051" w:type="dxa"/>
            <w:vMerge/>
          </w:tcPr>
          <w:p w:rsidR="00BA2CBE" w:rsidRDefault="00BA2CBE" w:rsidP="00BA2CBE">
            <w:pPr>
              <w:jc w:val="center"/>
            </w:pPr>
          </w:p>
        </w:tc>
        <w:tc>
          <w:tcPr>
            <w:tcW w:w="2456" w:type="dxa"/>
            <w:vMerge/>
          </w:tcPr>
          <w:p w:rsidR="00BA2CBE" w:rsidRDefault="00BA2CBE" w:rsidP="00592439"/>
        </w:tc>
        <w:tc>
          <w:tcPr>
            <w:tcW w:w="2256" w:type="dxa"/>
            <w:gridSpan w:val="2"/>
          </w:tcPr>
          <w:p w:rsidR="00BA2CBE" w:rsidRDefault="00BA2CBE" w:rsidP="00592439"/>
        </w:tc>
        <w:tc>
          <w:tcPr>
            <w:tcW w:w="2473" w:type="dxa"/>
            <w:vMerge/>
          </w:tcPr>
          <w:p w:rsidR="00BA2CBE" w:rsidRDefault="00BA2CBE" w:rsidP="00592439"/>
        </w:tc>
      </w:tr>
    </w:tbl>
    <w:p w:rsidR="00101886" w:rsidRDefault="003D679C">
      <w:bookmarkStart w:id="0" w:name="_GoBack"/>
      <w:bookmarkEnd w:id="0"/>
    </w:p>
    <w:sectPr w:rsidR="00101886" w:rsidSect="00877EE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79C" w:rsidRDefault="003D679C" w:rsidP="00BA2CBE">
      <w:pPr>
        <w:spacing w:after="0" w:line="240" w:lineRule="auto"/>
      </w:pPr>
      <w:r>
        <w:separator/>
      </w:r>
    </w:p>
  </w:endnote>
  <w:endnote w:type="continuationSeparator" w:id="0">
    <w:p w:rsidR="003D679C" w:rsidRDefault="003D679C" w:rsidP="00B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79C" w:rsidRDefault="003D679C" w:rsidP="00BA2CBE">
      <w:pPr>
        <w:spacing w:after="0" w:line="240" w:lineRule="auto"/>
      </w:pPr>
      <w:r>
        <w:separator/>
      </w:r>
    </w:p>
  </w:footnote>
  <w:footnote w:type="continuationSeparator" w:id="0">
    <w:p w:rsidR="003D679C" w:rsidRDefault="003D679C" w:rsidP="00B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CBE" w:rsidRDefault="00BA2CBE" w:rsidP="00BA2CBE">
    <w:pPr>
      <w:pStyle w:val="Koptekst"/>
      <w:jc w:val="right"/>
    </w:pPr>
    <w:r w:rsidRPr="002569FB">
      <w:rPr>
        <w:rFonts w:ascii="Arial" w:hAnsi="Arial" w:cs="Arial"/>
        <w:noProof/>
        <w:lang w:eastAsia="nl-NL"/>
      </w:rPr>
      <w:drawing>
        <wp:inline distT="0" distB="0" distL="0" distR="0" wp14:anchorId="3834A68A" wp14:editId="56E5D12D">
          <wp:extent cx="1885950" cy="752475"/>
          <wp:effectExtent l="0" t="0" r="0" b="9525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531" cy="7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BE"/>
    <w:rsid w:val="003641FB"/>
    <w:rsid w:val="003D679C"/>
    <w:rsid w:val="0049557A"/>
    <w:rsid w:val="00877EE2"/>
    <w:rsid w:val="009B4D5E"/>
    <w:rsid w:val="00BA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0E386"/>
  <w14:defaultImageDpi w14:val="32767"/>
  <w15:chartTrackingRefBased/>
  <w15:docId w15:val="{5BAB1FBA-E081-F547-8DAF-7C41CD66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A2CBE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A2C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2CBE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B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2C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roest</dc:creator>
  <cp:keywords/>
  <dc:description/>
  <cp:lastModifiedBy>martijn roest</cp:lastModifiedBy>
  <cp:revision>2</cp:revision>
  <dcterms:created xsi:type="dcterms:W3CDTF">2018-08-13T13:12:00Z</dcterms:created>
  <dcterms:modified xsi:type="dcterms:W3CDTF">2018-08-15T11:12:00Z</dcterms:modified>
</cp:coreProperties>
</file>